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0732" w14:textId="60FF0C72" w:rsidR="00241815" w:rsidRDefault="00692121" w:rsidP="00241815">
      <w:pPr>
        <w:pStyle w:val="Titre1"/>
        <w:jc w:val="center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bookmarkStart w:id="0" w:name="_Toc377129740"/>
      <w:bookmarkStart w:id="1" w:name="_GoBack"/>
      <w:bookmarkEnd w:id="1"/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MODÈLE DE </w:t>
      </w:r>
      <w:r w:rsidR="00B34B67" w:rsidRPr="00692121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PLAN DE SÉCURITÉ INDIVIDUALISÉ CONTRE LA VIOLENCE </w:t>
      </w:r>
      <w:r w:rsidR="006E0650" w:rsidRPr="00692121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CONJUGALE </w:t>
      </w:r>
      <w:r w:rsidR="00220697" w:rsidRPr="00692121">
        <w:rPr>
          <w:rFonts w:asciiTheme="minorHAnsi" w:hAnsiTheme="minorHAnsi" w:cstheme="minorHAnsi"/>
          <w:color w:val="auto"/>
          <w:sz w:val="22"/>
          <w:szCs w:val="22"/>
          <w:lang w:val="fr-CA"/>
        </w:rPr>
        <w:t>AU</w:t>
      </w:r>
      <w:r w:rsidR="00B34B67" w:rsidRPr="00692121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TRAVAIL</w:t>
      </w:r>
      <w:bookmarkEnd w:id="0"/>
    </w:p>
    <w:p w14:paraId="49F811E0" w14:textId="03E31E6B" w:rsidR="000C50E7" w:rsidRDefault="00834413" w:rsidP="00241815">
      <w:pPr>
        <w:spacing w:before="240"/>
        <w:rPr>
          <w:rFonts w:asciiTheme="minorHAnsi" w:hAnsiTheme="minorHAnsi" w:cstheme="minorHAnsi"/>
          <w:i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sz w:val="22"/>
          <w:szCs w:val="22"/>
          <w:lang w:val="fr-CA"/>
        </w:rPr>
        <w:t xml:space="preserve">Vous pouvez vous inspirer de ce modèle pour établir un plan de sécurité au travail en cas de signalement de violence conjugale par une employée. </w:t>
      </w:r>
      <w:r w:rsidR="000C50E7" w:rsidRPr="000C50E7">
        <w:rPr>
          <w:rFonts w:asciiTheme="minorHAnsi" w:hAnsiTheme="minorHAnsi" w:cstheme="minorHAnsi"/>
          <w:i/>
          <w:sz w:val="22"/>
          <w:szCs w:val="22"/>
          <w:lang w:val="fr-CA"/>
        </w:rPr>
        <w:t>Ce modèle</w:t>
      </w:r>
      <w:r w:rsidR="000C50E7" w:rsidRPr="000C50E7">
        <w:rPr>
          <w:rFonts w:asciiTheme="minorHAnsi" w:hAnsiTheme="minorHAnsi" w:cstheme="minorHAnsi"/>
          <w:b/>
          <w:i/>
          <w:sz w:val="22"/>
          <w:szCs w:val="22"/>
          <w:lang w:val="fr-CA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fr-CA"/>
        </w:rPr>
        <w:t>est une adaptation</w:t>
      </w:r>
      <w:r w:rsidR="000C50E7" w:rsidRPr="000C50E7">
        <w:rPr>
          <w:rFonts w:asciiTheme="minorHAnsi" w:hAnsiTheme="minorHAnsi" w:cstheme="minorHAnsi"/>
          <w:i/>
          <w:sz w:val="22"/>
          <w:szCs w:val="22"/>
          <w:lang w:val="fr-CA"/>
        </w:rPr>
        <w:t xml:space="preserve"> par </w:t>
      </w:r>
      <w:hyperlink r:id="rId8" w:history="1">
        <w:r w:rsidR="000C50E7" w:rsidRPr="000C50E7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CA"/>
          </w:rPr>
          <w:t>Action ontarienne contre la violence faite aux femmes</w:t>
        </w:r>
      </w:hyperlink>
      <w:r w:rsidR="000C50E7" w:rsidRPr="000C50E7">
        <w:rPr>
          <w:rFonts w:asciiTheme="minorHAnsi" w:hAnsiTheme="minorHAnsi" w:cstheme="minorHAnsi"/>
          <w:i/>
          <w:sz w:val="22"/>
          <w:szCs w:val="22"/>
          <w:lang w:val="fr-CA"/>
        </w:rPr>
        <w:t xml:space="preserve"> d’une ressource produite par </w:t>
      </w:r>
      <w:hyperlink r:id="rId9" w:history="1">
        <w:r w:rsidR="000C50E7" w:rsidRPr="000C50E7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CA"/>
          </w:rPr>
          <w:t>The Learning Network at the Centre for Research &amp; Education on Violence Against Women &amp; Children</w:t>
        </w:r>
      </w:hyperlink>
      <w:r w:rsidR="000C50E7" w:rsidRPr="000C50E7">
        <w:rPr>
          <w:rFonts w:asciiTheme="minorHAnsi" w:hAnsiTheme="minorHAnsi" w:cstheme="minorHAnsi"/>
          <w:i/>
          <w:sz w:val="22"/>
          <w:szCs w:val="22"/>
          <w:lang w:val="fr-CA"/>
        </w:rPr>
        <w:t xml:space="preserve"> en collaboration avec plusieurs partenaires.</w:t>
      </w:r>
      <w:r w:rsidR="000C50E7">
        <w:rPr>
          <w:rFonts w:asciiTheme="minorHAnsi" w:hAnsiTheme="minorHAnsi" w:cstheme="minorHAnsi"/>
          <w:i/>
          <w:sz w:val="22"/>
          <w:szCs w:val="22"/>
          <w:lang w:val="fr-CA"/>
        </w:rPr>
        <w:t xml:space="preserve"> </w:t>
      </w:r>
    </w:p>
    <w:p w14:paraId="3B12984F" w14:textId="77777777" w:rsidR="008E6D42" w:rsidRPr="008E6D42" w:rsidRDefault="008E6D42" w:rsidP="00241815">
      <w:pPr>
        <w:spacing w:before="240"/>
        <w:rPr>
          <w:rFonts w:asciiTheme="minorHAnsi" w:hAnsiTheme="minorHAnsi" w:cstheme="minorHAnsi"/>
          <w:i/>
          <w:sz w:val="22"/>
          <w:szCs w:val="22"/>
          <w:lang w:val="fr-CA"/>
        </w:rPr>
      </w:pPr>
    </w:p>
    <w:p w14:paraId="6DFBF4D5" w14:textId="598F4B7A" w:rsidR="00241815" w:rsidRPr="006E0650" w:rsidRDefault="00241815" w:rsidP="00241815">
      <w:pPr>
        <w:spacing w:before="240"/>
        <w:rPr>
          <w:rFonts w:asciiTheme="minorHAnsi" w:hAnsiTheme="minorHAnsi" w:cstheme="minorHAnsi"/>
          <w:sz w:val="22"/>
          <w:szCs w:val="22"/>
          <w:lang w:val="fr-CA"/>
        </w:rPr>
      </w:pP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>Nom d</w:t>
      </w:r>
      <w:r w:rsidR="009560D2" w:rsidRPr="006E0650">
        <w:rPr>
          <w:rFonts w:asciiTheme="minorHAnsi" w:hAnsiTheme="minorHAnsi" w:cstheme="minorHAnsi"/>
          <w:b/>
          <w:sz w:val="22"/>
          <w:szCs w:val="22"/>
          <w:lang w:val="fr-CA"/>
        </w:rPr>
        <w:t>e</w:t>
      </w:r>
      <w:r w:rsidR="00014345" w:rsidRPr="006E0650">
        <w:rPr>
          <w:rFonts w:asciiTheme="minorHAnsi" w:hAnsiTheme="minorHAnsi" w:cstheme="minorHAnsi"/>
          <w:b/>
          <w:sz w:val="22"/>
          <w:szCs w:val="22"/>
          <w:lang w:val="fr-CA"/>
        </w:rPr>
        <w:t xml:space="preserve"> l’employé ou </w:t>
      </w:r>
      <w:r w:rsidR="00B22F87">
        <w:rPr>
          <w:rFonts w:asciiTheme="minorHAnsi" w:hAnsiTheme="minorHAnsi" w:cstheme="minorHAnsi"/>
          <w:b/>
          <w:sz w:val="22"/>
          <w:szCs w:val="22"/>
          <w:lang w:val="fr-CA"/>
        </w:rPr>
        <w:t>l’</w:t>
      </w:r>
      <w:r w:rsidR="00014345" w:rsidRPr="006E0650">
        <w:rPr>
          <w:rFonts w:asciiTheme="minorHAnsi" w:hAnsiTheme="minorHAnsi" w:cstheme="minorHAnsi"/>
          <w:b/>
          <w:sz w:val="22"/>
          <w:szCs w:val="22"/>
          <w:lang w:val="fr-CA"/>
        </w:rPr>
        <w:t>employée</w:t>
      </w:r>
      <w:r w:rsidR="007E18F9">
        <w:rPr>
          <w:rFonts w:asciiTheme="minorHAnsi" w:hAnsiTheme="minorHAnsi" w:cstheme="minorHAnsi"/>
          <w:b/>
          <w:sz w:val="22"/>
          <w:szCs w:val="22"/>
          <w:lang w:val="fr-CA"/>
        </w:rPr>
        <w:t> </w:t>
      </w:r>
      <w:r w:rsidR="001826C6" w:rsidRPr="006E0650">
        <w:rPr>
          <w:rFonts w:asciiTheme="minorHAnsi" w:hAnsiTheme="minorHAnsi" w:cstheme="minorHAnsi"/>
          <w:b/>
          <w:sz w:val="22"/>
          <w:szCs w:val="22"/>
          <w:lang w:val="fr-CA"/>
        </w:rPr>
        <w:t>:</w:t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 xml:space="preserve"> </w:t>
      </w:r>
      <w:r w:rsidR="00220697"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="00220697"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="00220697"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="00220697"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="00220697"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="00A955B8"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>Nom d</w:t>
      </w:r>
      <w:r w:rsidR="00014345" w:rsidRPr="006E0650">
        <w:rPr>
          <w:rFonts w:asciiTheme="minorHAnsi" w:hAnsiTheme="minorHAnsi" w:cstheme="minorHAnsi"/>
          <w:b/>
          <w:sz w:val="22"/>
          <w:szCs w:val="22"/>
          <w:lang w:val="fr-CA"/>
        </w:rPr>
        <w:t>u</w:t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 xml:space="preserve"> </w:t>
      </w:r>
      <w:r w:rsidR="00CA6163" w:rsidRPr="006E0650">
        <w:rPr>
          <w:rFonts w:asciiTheme="minorHAnsi" w:hAnsiTheme="minorHAnsi" w:cstheme="minorHAnsi"/>
          <w:b/>
          <w:sz w:val="22"/>
          <w:szCs w:val="22"/>
          <w:lang w:val="fr-CA"/>
        </w:rPr>
        <w:t xml:space="preserve">ou de la </w:t>
      </w:r>
      <w:r w:rsidR="006E0650" w:rsidRPr="006E0650">
        <w:rPr>
          <w:rFonts w:asciiTheme="minorHAnsi" w:hAnsiTheme="minorHAnsi" w:cstheme="minorHAnsi"/>
          <w:b/>
          <w:sz w:val="22"/>
          <w:szCs w:val="22"/>
          <w:lang w:val="fr-CA"/>
        </w:rPr>
        <w:t>gestionnaire</w:t>
      </w:r>
      <w:r w:rsidR="007E18F9">
        <w:rPr>
          <w:rFonts w:asciiTheme="minorHAnsi" w:hAnsiTheme="minorHAnsi" w:cstheme="minorHAnsi"/>
          <w:b/>
          <w:sz w:val="22"/>
          <w:szCs w:val="22"/>
          <w:lang w:val="fr-CA"/>
        </w:rPr>
        <w:t> </w:t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>:</w:t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</w:p>
    <w:p w14:paraId="75EC9041" w14:textId="2543B416" w:rsidR="00241815" w:rsidRPr="006E0650" w:rsidRDefault="00241815" w:rsidP="002418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65"/>
        </w:tabs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>Date de création</w:t>
      </w:r>
      <w:r w:rsidR="007E18F9">
        <w:rPr>
          <w:rFonts w:asciiTheme="minorHAnsi" w:hAnsiTheme="minorHAnsi" w:cstheme="minorHAnsi"/>
          <w:b/>
          <w:sz w:val="22"/>
          <w:szCs w:val="22"/>
          <w:lang w:val="fr-CA"/>
        </w:rPr>
        <w:t> </w:t>
      </w:r>
      <w:r w:rsidR="001826C6" w:rsidRPr="006E0650">
        <w:rPr>
          <w:rFonts w:asciiTheme="minorHAnsi" w:hAnsiTheme="minorHAnsi" w:cstheme="minorHAnsi"/>
          <w:b/>
          <w:sz w:val="22"/>
          <w:szCs w:val="22"/>
          <w:lang w:val="fr-CA"/>
        </w:rPr>
        <w:t>:</w:t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  <w:r w:rsidRPr="006E0650">
        <w:rPr>
          <w:rFonts w:asciiTheme="minorHAnsi" w:hAnsiTheme="minorHAnsi" w:cstheme="minorHAnsi"/>
          <w:b/>
          <w:sz w:val="22"/>
          <w:szCs w:val="22"/>
          <w:lang w:val="fr-CA"/>
        </w:rPr>
        <w:tab/>
      </w:r>
    </w:p>
    <w:p w14:paraId="0F66F7A4" w14:textId="77777777" w:rsidR="00241815" w:rsidRPr="006E0650" w:rsidRDefault="00241815" w:rsidP="0024181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6E0650" w14:paraId="3DFEB80C" w14:textId="77777777" w:rsidTr="00B34B67">
        <w:tc>
          <w:tcPr>
            <w:tcW w:w="5327" w:type="dxa"/>
            <w:shd w:val="clear" w:color="auto" w:fill="00B0F0"/>
          </w:tcPr>
          <w:p w14:paraId="7C3702F3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Ligne directrice</w:t>
            </w:r>
          </w:p>
        </w:tc>
        <w:tc>
          <w:tcPr>
            <w:tcW w:w="5554" w:type="dxa"/>
            <w:shd w:val="clear" w:color="auto" w:fill="00B0F0"/>
          </w:tcPr>
          <w:p w14:paraId="65792334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Options de plan de sécurité individualisées</w:t>
            </w:r>
          </w:p>
        </w:tc>
        <w:tc>
          <w:tcPr>
            <w:tcW w:w="2977" w:type="dxa"/>
            <w:shd w:val="clear" w:color="auto" w:fill="00B0F0"/>
          </w:tcPr>
          <w:p w14:paraId="734876B3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Mesures prises</w:t>
            </w:r>
          </w:p>
        </w:tc>
      </w:tr>
      <w:tr w:rsidR="00190D58" w:rsidRPr="006E0650" w14:paraId="1E56A105" w14:textId="77777777" w:rsidTr="00B34B67">
        <w:tc>
          <w:tcPr>
            <w:tcW w:w="5327" w:type="dxa"/>
            <w:shd w:val="clear" w:color="auto" w:fill="auto"/>
          </w:tcPr>
          <w:p w14:paraId="6FE78A7C" w14:textId="117F4173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Conseiller à </w:t>
            </w:r>
            <w:r w:rsid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 personne</w:t>
            </w:r>
            <w:r w:rsidR="00F16FD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C176B5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aux prises avec la violence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documenter chronologiquement tous les incidents, y compris les blessures, les préoccupations </w:t>
            </w:r>
            <w:r w:rsidR="00CB4D94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liées à sa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sécurité, les menaces et les comportements</w:t>
            </w:r>
            <w:r w:rsid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violents</w:t>
            </w:r>
            <w:r w:rsidR="00C17229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, depuis le début et en continu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  <w:p w14:paraId="20B8A6FE" w14:textId="4CCE3795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Discute</w:t>
            </w:r>
            <w:r w:rsidR="00F43473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la façon dont l</w:t>
            </w:r>
            <w:r w:rsidR="00C176B5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’employeur </w:t>
            </w:r>
            <w:r w:rsidR="00C620D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peut la soutenir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5EFCE661" w14:textId="548A239D" w:rsidR="00F16FD6" w:rsidRDefault="00F16FD6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Éléments à intégrer dans chaque compte</w:t>
            </w:r>
            <w:r w:rsid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rendu</w:t>
            </w:r>
          </w:p>
          <w:p w14:paraId="66EB2022" w14:textId="64D51E6B" w:rsidR="00190D58" w:rsidRPr="00F16FD6" w:rsidRDefault="00190D58" w:rsidP="00F16FD6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Description </w:t>
            </w:r>
            <w:r w:rsidR="00355D8A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l’</w:t>
            </w: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incident</w:t>
            </w:r>
          </w:p>
          <w:p w14:paraId="653CAB97" w14:textId="115FF809" w:rsidR="00190D58" w:rsidRPr="00F16FD6" w:rsidRDefault="00190D58" w:rsidP="00F16FD6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Date, heure et lieu</w:t>
            </w:r>
            <w:r w:rsidR="006E0650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l’incident</w:t>
            </w:r>
          </w:p>
          <w:p w14:paraId="638FA7A1" w14:textId="77777777" w:rsidR="00190D58" w:rsidRPr="00F16FD6" w:rsidRDefault="00190D58" w:rsidP="00F16FD6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Noms et déclarations des témoins</w:t>
            </w:r>
          </w:p>
          <w:p w14:paraId="191EBB49" w14:textId="6B0188FE" w:rsidR="00190D58" w:rsidRPr="00F16FD6" w:rsidRDefault="00190D58" w:rsidP="00F16FD6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Personne(s) à qui </w:t>
            </w:r>
            <w:r w:rsidR="00355D8A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l’i</w:t>
            </w:r>
            <w:r w:rsidR="002E63CA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ncident</w:t>
            </w: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355D8A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</w:t>
            </w:r>
            <w:r w:rsidR="002E63CA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F43473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été</w:t>
            </w: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signalé</w:t>
            </w:r>
          </w:p>
          <w:p w14:paraId="4B03934B" w14:textId="0E9C6637" w:rsidR="00190D58" w:rsidRPr="00F16FD6" w:rsidRDefault="00190D58" w:rsidP="00F16FD6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Réponse</w:t>
            </w:r>
            <w:r w:rsidR="00F43473"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l’agresseur</w:t>
            </w:r>
          </w:p>
          <w:p w14:paraId="633691CA" w14:textId="77777777" w:rsidR="00190D58" w:rsidRPr="00F16FD6" w:rsidRDefault="00190D58" w:rsidP="00F16FD6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16F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Blessures subies</w:t>
            </w:r>
          </w:p>
          <w:p w14:paraId="41749364" w14:textId="4B9C84DE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3047475C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9895AB5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56993C4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6E0650" w14:paraId="7F583F45" w14:textId="77777777" w:rsidTr="00B34B67">
        <w:tc>
          <w:tcPr>
            <w:tcW w:w="10881" w:type="dxa"/>
            <w:gridSpan w:val="2"/>
            <w:shd w:val="clear" w:color="auto" w:fill="auto"/>
          </w:tcPr>
          <w:p w14:paraId="7C6BF5FC" w14:textId="5C3BE89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54C8B517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2D8069A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4821438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D4E6CC1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4AEFBBC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7FC2A0C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FE5E486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17CE48A" w14:textId="77777777" w:rsidR="00190D58" w:rsidRPr="006E0650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135A46" w14:paraId="37E66D19" w14:textId="77777777" w:rsidTr="00B34B67">
        <w:tc>
          <w:tcPr>
            <w:tcW w:w="5327" w:type="dxa"/>
            <w:shd w:val="clear" w:color="auto" w:fill="auto"/>
          </w:tcPr>
          <w:p w14:paraId="778042A8" w14:textId="562A34F7" w:rsidR="00190D58" w:rsidRPr="00580E9E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Fournir de l’informatio</w:t>
            </w:r>
            <w:r w:rsidR="00580E9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 sur les ressources juridiques et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soutien psychologique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et </w:t>
            </w:r>
            <w:r w:rsidR="00580E9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les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  <w:r w:rsidR="00580E9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ressources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. </w:t>
            </w:r>
            <w:r w:rsidR="0003404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Mettre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à jour </w:t>
            </w:r>
            <w:r w:rsidR="0003404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quand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les conditions de sécurité changent.</w:t>
            </w:r>
          </w:p>
        </w:tc>
        <w:tc>
          <w:tcPr>
            <w:tcW w:w="5554" w:type="dxa"/>
            <w:shd w:val="clear" w:color="auto" w:fill="auto"/>
          </w:tcPr>
          <w:p w14:paraId="7F3A0347" w14:textId="40F5AAC1" w:rsidR="00190D58" w:rsidRPr="00334AC7" w:rsidRDefault="00F16FD6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Ligne de soutien </w:t>
            </w:r>
            <w:hyperlink r:id="rId10" w:history="1">
              <w:r w:rsidRPr="00334AC7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CA"/>
                </w:rPr>
                <w:t>Fem’aide</w:t>
              </w:r>
            </w:hyperlink>
          </w:p>
          <w:p w14:paraId="6B43F187" w14:textId="5A9CB214" w:rsidR="00F16FD6" w:rsidRPr="00334AC7" w:rsidRDefault="004406D2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hyperlink r:id="rId11" w:history="1">
              <w:r w:rsidR="00F16FD6" w:rsidRPr="00334AC7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CA"/>
                </w:rPr>
                <w:t>Maison d’hébergement ou centre pour femmes</w:t>
              </w:r>
            </w:hyperlink>
          </w:p>
          <w:p w14:paraId="14337231" w14:textId="77777777" w:rsidR="00F16FD6" w:rsidRPr="00334AC7" w:rsidRDefault="00F16FD6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Programme d’aide aux employés et employées</w:t>
            </w:r>
          </w:p>
          <w:p w14:paraId="1EBCC0ED" w14:textId="77777777" w:rsidR="00F16FD6" w:rsidRPr="00334AC7" w:rsidRDefault="00F16FD6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Police</w:t>
            </w:r>
          </w:p>
          <w:p w14:paraId="19BC6190" w14:textId="79060F9C" w:rsidR="00F16FD6" w:rsidRPr="00334AC7" w:rsidRDefault="004406D2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hyperlink r:id="rId12" w:history="1">
              <w:r w:rsidR="00F16FD6" w:rsidRPr="00334AC7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CA"/>
                </w:rPr>
                <w:t>Aide juridique Ontario</w:t>
              </w:r>
            </w:hyperlink>
          </w:p>
          <w:p w14:paraId="3F02E54C" w14:textId="35DFF3DB" w:rsidR="00F16FD6" w:rsidRPr="00334AC7" w:rsidRDefault="004406D2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hyperlink r:id="rId13" w:history="1">
              <w:r w:rsidR="00F16FD6" w:rsidRPr="00334AC7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CA"/>
                </w:rPr>
                <w:t>Centre juridique pour femmes de l’Ontario</w:t>
              </w:r>
            </w:hyperlink>
          </w:p>
          <w:p w14:paraId="0A330BF7" w14:textId="32F13208" w:rsidR="00F16FD6" w:rsidRPr="00334AC7" w:rsidRDefault="004406D2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hyperlink r:id="rId14" w:history="1">
              <w:r w:rsidR="00F16FD6" w:rsidRPr="00334AC7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CA"/>
                </w:rPr>
                <w:t>Centre d’information juridique de l’Ontario</w:t>
              </w:r>
            </w:hyperlink>
          </w:p>
          <w:p w14:paraId="2C6ECBE1" w14:textId="3CFEDC1F" w:rsidR="00F16FD6" w:rsidRPr="00334AC7" w:rsidRDefault="00F16FD6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31903C59" w14:textId="77777777" w:rsidR="00190D58" w:rsidRPr="00135A46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0567F25C" w14:textId="77777777" w:rsidR="00190D58" w:rsidRPr="00135A46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7FC96698" w14:textId="77777777" w:rsidR="00190D58" w:rsidRPr="00135A46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6C71D7BE" w14:textId="77777777" w:rsidR="00190D58" w:rsidRPr="00135A46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666E7E0C" w14:textId="77777777" w:rsidR="00190D58" w:rsidRPr="00135A46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90D58" w:rsidRPr="006E0650" w14:paraId="78B50B14" w14:textId="77777777" w:rsidTr="00B34B67">
        <w:tc>
          <w:tcPr>
            <w:tcW w:w="10881" w:type="dxa"/>
            <w:gridSpan w:val="2"/>
            <w:shd w:val="clear" w:color="auto" w:fill="auto"/>
          </w:tcPr>
          <w:p w14:paraId="1DF430A6" w14:textId="7877F855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3BFB1E9B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BD1F308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06541C4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98B719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76E5AA" w14:textId="77777777" w:rsidR="002456D6" w:rsidRPr="006E0650" w:rsidRDefault="002456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6E0650" w14:paraId="2EEB9F46" w14:textId="77777777" w:rsidTr="00B34B67">
        <w:tc>
          <w:tcPr>
            <w:tcW w:w="5327" w:type="dxa"/>
            <w:shd w:val="clear" w:color="auto" w:fill="00B0F0"/>
          </w:tcPr>
          <w:p w14:paraId="70559E12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Ligne directrice</w:t>
            </w:r>
          </w:p>
        </w:tc>
        <w:tc>
          <w:tcPr>
            <w:tcW w:w="5554" w:type="dxa"/>
            <w:shd w:val="clear" w:color="auto" w:fill="00B0F0"/>
          </w:tcPr>
          <w:p w14:paraId="1F9E0749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Options de plan de sécurité individualisées</w:t>
            </w:r>
          </w:p>
        </w:tc>
        <w:tc>
          <w:tcPr>
            <w:tcW w:w="2977" w:type="dxa"/>
            <w:shd w:val="clear" w:color="auto" w:fill="00B0F0"/>
          </w:tcPr>
          <w:p w14:paraId="0C8A40FB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Mesures prises</w:t>
            </w:r>
          </w:p>
        </w:tc>
      </w:tr>
      <w:tr w:rsidR="00190D58" w:rsidRPr="008E6D42" w14:paraId="4AC44FD2" w14:textId="77777777" w:rsidTr="00B34B67">
        <w:tc>
          <w:tcPr>
            <w:tcW w:w="5327" w:type="dxa"/>
            <w:shd w:val="clear" w:color="auto" w:fill="auto"/>
          </w:tcPr>
          <w:p w14:paraId="2049FBDA" w14:textId="19C27C75" w:rsidR="00190D58" w:rsidRPr="006E0650" w:rsidRDefault="005F31C0" w:rsidP="005F31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Assurer la s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écurité personnelle </w:t>
            </w:r>
            <w:r w:rsidR="00574124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travail</w:t>
            </w:r>
            <w:r w:rsidR="00192DD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514F8F3E" w14:textId="11B13B23" w:rsidR="00190D58" w:rsidRPr="00334AC7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Éloigne</w:t>
            </w:r>
            <w:r w:rsidR="00351590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son bureau de l’entrée et des fenêtres</w:t>
            </w:r>
          </w:p>
          <w:p w14:paraId="74372E70" w14:textId="5D71D881" w:rsidR="00190D58" w:rsidRPr="00334AC7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Supprime</w:t>
            </w:r>
            <w:r w:rsidR="00351590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son nom des annuaires</w:t>
            </w:r>
          </w:p>
          <w:p w14:paraId="03FD74A1" w14:textId="552D516B" w:rsidR="00190D58" w:rsidRPr="00334AC7" w:rsidRDefault="00351590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Octroyer </w:t>
            </w:r>
            <w:r w:rsidR="00190D58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un numéro de téléphone non</w:t>
            </w:r>
            <w:r w:rsidR="00A1798E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574124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répertorié</w:t>
            </w:r>
          </w:p>
          <w:p w14:paraId="2D6FF45E" w14:textId="1EC749D5" w:rsidR="00190D58" w:rsidRPr="00334AC7" w:rsidRDefault="00A1798E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Change</w:t>
            </w:r>
            <w:r w:rsidR="00351590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son adresse courriel</w:t>
            </w:r>
            <w:r w:rsidR="00190D58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  <w:p w14:paraId="3AFE969C" w14:textId="27BFBCF7" w:rsidR="00190D58" w:rsidRPr="00334AC7" w:rsidRDefault="00A1798E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Vérifie</w:t>
            </w:r>
            <w:r w:rsidR="00351590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l’existence d’</w:t>
            </w:r>
            <w:r w:rsidR="00190D58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une ordonnance de 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non-communication</w:t>
            </w:r>
            <w:r w:rsidR="00190D58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F16FD6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ou d’une ordonnance de ne pas faire</w:t>
            </w:r>
          </w:p>
          <w:p w14:paraId="53E4BE0E" w14:textId="1E01E693" w:rsidR="00190D58" w:rsidRPr="00135A46" w:rsidRDefault="00A1798E" w:rsidP="00135A4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 oui, vérifie</w:t>
            </w:r>
            <w:r w:rsidR="00351590"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si l</w:t>
            </w:r>
            <w:r w:rsidR="00190D58"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 lieu de travail est</w:t>
            </w:r>
            <w:r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190D58"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nommé</w:t>
            </w:r>
          </w:p>
          <w:p w14:paraId="095C01B2" w14:textId="18BD59F6" w:rsidR="00190D58" w:rsidRPr="00135A46" w:rsidRDefault="00A1798E" w:rsidP="00135A4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 oui, demande</w:t>
            </w:r>
            <w:r w:rsidR="00351590"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135A4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une copie</w:t>
            </w:r>
          </w:p>
          <w:p w14:paraId="054AB439" w14:textId="77777777" w:rsidR="00190D58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5140CE7A" w14:textId="77777777" w:rsidR="004A186C" w:rsidRDefault="00937C0E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En cas de télétravail</w:t>
            </w:r>
            <w:r w:rsidR="004A186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:</w:t>
            </w:r>
          </w:p>
          <w:p w14:paraId="7652D519" w14:textId="77777777" w:rsidR="00937C0E" w:rsidRPr="00334AC7" w:rsidRDefault="004A186C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="00937C0E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valuer si elle peut travailler du bureau ou dans un autre lieu sécuritaire (chez un ou une collègue, dans les bureaux d’une organisation partenaire, etc.) </w:t>
            </w:r>
          </w:p>
          <w:p w14:paraId="232DEE95" w14:textId="5BB2384C" w:rsidR="004A186C" w:rsidRPr="00334AC7" w:rsidRDefault="004A186C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Mettre en place un système de clavardage qui permet aux 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membres du personnel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dire quand ils ou elles commencent à travailler ou sont en pause</w:t>
            </w:r>
          </w:p>
          <w:p w14:paraId="4FA64C05" w14:textId="4E97DCFE" w:rsidR="004A186C" w:rsidRPr="00334AC7" w:rsidRDefault="004A186C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Établir un système d’intervention en identifiant un ou une collègue qui reste en contact avec </w:t>
            </w:r>
            <w:r w:rsidR="008F1D63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l’employée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pendant la journée et qui peut appeler une personne de confiance si elle ne </w:t>
            </w:r>
            <w:r w:rsidR="008F1D63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se</w:t>
            </w: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présente pas au travail ou qui peut appeler la police en cas d’urgence </w:t>
            </w:r>
          </w:p>
          <w:p w14:paraId="7F0C390A" w14:textId="75B024B0" w:rsidR="004A186C" w:rsidRPr="006E0650" w:rsidRDefault="004A186C" w:rsidP="004A186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Personne de confiance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342689BE" w14:textId="12AC8F47" w:rsidR="004A186C" w:rsidRPr="00135A46" w:rsidRDefault="004A186C" w:rsidP="00135A4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Nom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________________________________ Tél.</w:t>
            </w:r>
            <w:r w:rsid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   </w:t>
            </w:r>
            <w:r w:rsidR="00CD160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________________________________</w:t>
            </w:r>
          </w:p>
          <w:p w14:paraId="37E325A5" w14:textId="76DA4C4D" w:rsidR="004A186C" w:rsidRPr="00334AC7" w:rsidRDefault="004A186C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Identifier un signal de détresse à envoyer par courriel, par clavardage ou pendant une rencontre</w:t>
            </w:r>
          </w:p>
          <w:p w14:paraId="29B9BEA4" w14:textId="68362412" w:rsidR="004A186C" w:rsidRPr="00334AC7" w:rsidRDefault="004A186C" w:rsidP="00B0326D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Lui fournir un téléphone cellulaire av</w:t>
            </w:r>
            <w:r w:rsidR="008F1D63" w:rsidRPr="00334AC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ec une fonction de sécurité 911</w:t>
            </w:r>
          </w:p>
        </w:tc>
        <w:tc>
          <w:tcPr>
            <w:tcW w:w="2977" w:type="dxa"/>
            <w:vMerge w:val="restart"/>
          </w:tcPr>
          <w:p w14:paraId="55D35D2A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28A9E7F4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1934515C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07220879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3FABB976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39F6C3DA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90D58" w:rsidRPr="006E0650" w14:paraId="1831600A" w14:textId="77777777" w:rsidTr="00B34B67">
        <w:tc>
          <w:tcPr>
            <w:tcW w:w="10881" w:type="dxa"/>
            <w:gridSpan w:val="2"/>
            <w:shd w:val="clear" w:color="auto" w:fill="auto"/>
          </w:tcPr>
          <w:p w14:paraId="68370C05" w14:textId="1D470900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22D508C4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1BDFEB9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0E1EFE6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6BD2B97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23DFBF3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EF766AE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42AED0A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DD46B93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92FE988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E1EB517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B15ED0D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33E052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135A46" w14:paraId="42EF8030" w14:textId="77777777" w:rsidTr="00B34B67">
        <w:tc>
          <w:tcPr>
            <w:tcW w:w="5327" w:type="dxa"/>
            <w:shd w:val="clear" w:color="auto" w:fill="auto"/>
          </w:tcPr>
          <w:p w14:paraId="393E2697" w14:textId="0B321629" w:rsidR="00190D58" w:rsidRPr="006E0650" w:rsidRDefault="0036236C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Assure</w:t>
            </w:r>
            <w:r w:rsidR="0050708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des allées et venues sé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curitaires</w:t>
            </w:r>
            <w:r w:rsidR="008F1D6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14:paraId="5CE6EFDD" w14:textId="7DE108DE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Change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son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emplacement de stationnement, </w:t>
            </w:r>
            <w:r w:rsid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lui donner </w:t>
            </w:r>
            <w:r w:rsidR="0022616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un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permis </w:t>
            </w:r>
            <w:r w:rsidR="0022616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qui permet de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la flexibilité</w:t>
            </w:r>
          </w:p>
          <w:p w14:paraId="228CE880" w14:textId="1771F4F2" w:rsidR="00190D58" w:rsidRPr="006E0650" w:rsidRDefault="00CD1606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Lui donner </w:t>
            </w:r>
            <w:r w:rsidR="0022616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un e</w:t>
            </w:r>
            <w:r w:rsidR="00856F4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space de stationnement bien</w:t>
            </w:r>
            <w:r w:rsidR="0022616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éclairé, adjacent à une entrée</w:t>
            </w:r>
          </w:p>
          <w:p w14:paraId="12C0299B" w14:textId="75B43678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La nuit, </w:t>
            </w:r>
            <w:r w:rsid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faire en sorte qu’elle </w:t>
            </w:r>
            <w:r w:rsidR="004A72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puisse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entre</w:t>
            </w:r>
            <w:r w:rsidR="004A72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par une porte d’accès gardée</w:t>
            </w:r>
          </w:p>
          <w:p w14:paraId="79D902B5" w14:textId="244134AA" w:rsidR="00190D58" w:rsidRPr="00CD1606" w:rsidRDefault="00226168" w:rsidP="0011603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Vérifie</w:t>
            </w:r>
            <w:r w:rsidR="00351590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que l’e</w:t>
            </w:r>
            <w:r w:rsidR="00190D58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space de stationnement </w:t>
            </w:r>
            <w:r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est </w:t>
            </w:r>
            <w:r w:rsidR="00190D58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surveillé par caméra </w:t>
            </w:r>
            <w:r w:rsidR="00CD1606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et qu’elle est </w:t>
            </w:r>
            <w:r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</w:t>
            </w:r>
            <w:r w:rsidR="00190D58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scort</w:t>
            </w:r>
            <w:r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ée</w:t>
            </w:r>
            <w:r w:rsidR="00190D58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vers et depuis </w:t>
            </w:r>
            <w:r w:rsidR="00351590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le</w:t>
            </w:r>
            <w:r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véhicule ou transport en commun</w:t>
            </w:r>
            <w:r w:rsidR="00190D58" w:rsidRPr="00CD16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  <w:p w14:paraId="1549CC79" w14:textId="17BC350E" w:rsidR="00190D58" w:rsidRPr="006E0650" w:rsidRDefault="00192DDF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Adopter</w:t>
            </w:r>
            <w:r w:rsidR="00D252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un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système de jumelage</w:t>
            </w:r>
          </w:p>
          <w:p w14:paraId="4B35F507" w14:textId="77777777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7005FAC9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3072EAC7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43A5B493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470D54E7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657EF22A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521D23B4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90D58" w:rsidRPr="006E0650" w14:paraId="5E9B7587" w14:textId="77777777" w:rsidTr="00B34B67">
        <w:tc>
          <w:tcPr>
            <w:tcW w:w="10881" w:type="dxa"/>
            <w:gridSpan w:val="2"/>
            <w:shd w:val="clear" w:color="auto" w:fill="auto"/>
          </w:tcPr>
          <w:p w14:paraId="79159C6F" w14:textId="7712597B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4D1F36D9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80BA8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40A4B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BA60E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E3383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02B0CEC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F893F0" w14:textId="77777777" w:rsidR="002456D6" w:rsidRPr="006E0650" w:rsidRDefault="002456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6E0650" w14:paraId="6C7EBA9C" w14:textId="77777777" w:rsidTr="00B34B67">
        <w:tc>
          <w:tcPr>
            <w:tcW w:w="5327" w:type="dxa"/>
            <w:shd w:val="clear" w:color="auto" w:fill="00B0F0"/>
          </w:tcPr>
          <w:p w14:paraId="37501423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Ligne directrice</w:t>
            </w:r>
          </w:p>
        </w:tc>
        <w:tc>
          <w:tcPr>
            <w:tcW w:w="5554" w:type="dxa"/>
            <w:shd w:val="clear" w:color="auto" w:fill="00B0F0"/>
          </w:tcPr>
          <w:p w14:paraId="1621542A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Options de plan de sécurité individualisées</w:t>
            </w:r>
          </w:p>
        </w:tc>
        <w:tc>
          <w:tcPr>
            <w:tcW w:w="2977" w:type="dxa"/>
            <w:shd w:val="clear" w:color="auto" w:fill="00B0F0"/>
          </w:tcPr>
          <w:p w14:paraId="17A693BF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Mesures prises</w:t>
            </w:r>
          </w:p>
        </w:tc>
      </w:tr>
      <w:tr w:rsidR="00190D58" w:rsidRPr="006E0650" w14:paraId="1B52C716" w14:textId="77777777" w:rsidTr="00B34B67">
        <w:tc>
          <w:tcPr>
            <w:tcW w:w="5327" w:type="dxa"/>
            <w:shd w:val="clear" w:color="auto" w:fill="auto"/>
          </w:tcPr>
          <w:p w14:paraId="54C9E3AA" w14:textId="45589338" w:rsidR="00190D58" w:rsidRPr="006E0650" w:rsidRDefault="0050708B" w:rsidP="005F31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</w:t>
            </w:r>
            <w:r w:rsidR="00856F4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ssurer la sécurité en examinant </w:t>
            </w:r>
            <w:r w:rsidR="005F31C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les pratiques </w:t>
            </w:r>
            <w:r w:rsidR="005F31C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en matière de</w:t>
            </w:r>
            <w:r w:rsidR="00856F4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courriels de travail,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5F31C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d’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appels téléphoniques et de réseautage social</w:t>
            </w:r>
            <w:r w:rsidR="00192DD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602FC74C" w14:textId="14061F6A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Modifie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937C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son</w:t>
            </w:r>
            <w:r w:rsidR="0050708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poste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téléphonique</w:t>
            </w:r>
            <w:r w:rsidR="00937C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ou son numéro de téléphone cellulaire</w:t>
            </w:r>
          </w:p>
          <w:p w14:paraId="23FDA6F2" w14:textId="7214A64E" w:rsidR="00190D58" w:rsidRPr="006E0650" w:rsidRDefault="0050708B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Affiche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les numéros des appels</w:t>
            </w:r>
          </w:p>
          <w:p w14:paraId="2460EFAB" w14:textId="08DE7F7A" w:rsidR="00190D58" w:rsidRPr="006E0650" w:rsidRDefault="003D0531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Demande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à la s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écurité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d’écoute</w:t>
            </w:r>
            <w:r w:rsidR="004A72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 s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es messages vocaux enregistrés</w:t>
            </w:r>
          </w:p>
          <w:p w14:paraId="1DCD60C5" w14:textId="76A14075" w:rsidR="00190D58" w:rsidRPr="006E0650" w:rsidRDefault="00856F4D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Change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3D053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937C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son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adresse </w:t>
            </w:r>
            <w:r w:rsidR="003D053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courriel</w:t>
            </w:r>
          </w:p>
          <w:p w14:paraId="6B061A63" w14:textId="667B4F3E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Filtre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les </w:t>
            </w:r>
            <w:r w:rsidR="003D053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courriels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indésirables</w:t>
            </w:r>
            <w:r w:rsidR="00937C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ou bloquer les courriels de l’agresseur</w:t>
            </w:r>
          </w:p>
          <w:p w14:paraId="642F4A57" w14:textId="0E6743E0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Retire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3D053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 plaque d’identification de la porte</w:t>
            </w:r>
          </w:p>
          <w:p w14:paraId="0543C78C" w14:textId="5970A591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Supprime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4A186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son</w:t>
            </w:r>
            <w:r w:rsidR="004A186C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nom et </w:t>
            </w:r>
            <w:r w:rsidR="00252B9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toute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référence à </w:t>
            </w:r>
            <w:r w:rsidR="004A186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son </w:t>
            </w:r>
            <w:r w:rsidR="004A186C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emplacement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, y compris </w:t>
            </w:r>
            <w:r w:rsidR="004A186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son</w:t>
            </w:r>
            <w:r w:rsidR="004A186C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252B9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poste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téléphonique</w:t>
            </w:r>
            <w:r w:rsidR="00252B9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,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l’Internet et de l’intranet</w:t>
            </w:r>
          </w:p>
          <w:p w14:paraId="144AF478" w14:textId="3D9868CB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Limite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</w:t>
            </w:r>
            <w:r w:rsidR="00AC2F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’usage d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es réseaux sociaux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ab/>
            </w:r>
          </w:p>
          <w:p w14:paraId="1A915253" w14:textId="77777777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540FEC81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01F0ED1B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12C4C8ED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225CF4B5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63248E9B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0C7FBBC2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90D58" w:rsidRPr="006E0650" w14:paraId="48D3FA29" w14:textId="77777777" w:rsidTr="00B34B67">
        <w:tc>
          <w:tcPr>
            <w:tcW w:w="10881" w:type="dxa"/>
            <w:gridSpan w:val="2"/>
            <w:shd w:val="clear" w:color="auto" w:fill="auto"/>
          </w:tcPr>
          <w:p w14:paraId="51AC6704" w14:textId="10470A6D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5DF8DDFE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93570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3CD32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3EA41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E9974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1C8D1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1ACF3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4DADD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D4266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93565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244BA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DC34FA9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937C0E" w14:paraId="229CA66A" w14:textId="77777777" w:rsidTr="00B34B67">
        <w:tc>
          <w:tcPr>
            <w:tcW w:w="5327" w:type="dxa"/>
            <w:shd w:val="clear" w:color="auto" w:fill="auto"/>
          </w:tcPr>
          <w:p w14:paraId="0730C2CD" w14:textId="3EAF0588" w:rsidR="00190D58" w:rsidRPr="006E0650" w:rsidRDefault="00E62190" w:rsidP="00856F4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Reconfigurer les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modalités de travail</w:t>
            </w:r>
            <w:r w:rsidR="00D43E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74ADE605" w14:textId="00B08384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Change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4A186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son</w:t>
            </w:r>
            <w:r w:rsidR="004A186C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lieu de travail</w:t>
            </w:r>
          </w:p>
          <w:p w14:paraId="4E5E4CD2" w14:textId="0905CEF7" w:rsidR="00190D58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Change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D43E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son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quart de travail</w:t>
            </w:r>
          </w:p>
          <w:p w14:paraId="0DDB10EA" w14:textId="462FC982" w:rsidR="00107C36" w:rsidRPr="006E0650" w:rsidRDefault="00107C36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Changer </w:t>
            </w:r>
            <w:r w:rsidR="004A186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son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horaire ou adopter un horaire flexible</w:t>
            </w:r>
          </w:p>
          <w:p w14:paraId="12B5E9A3" w14:textId="2D942B8D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Change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D43E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son 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service</w:t>
            </w:r>
          </w:p>
          <w:p w14:paraId="67D0C16B" w14:textId="07190E64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Change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D43E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son b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ureau</w:t>
            </w:r>
            <w:r w:rsidR="00937C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pour </w:t>
            </w:r>
            <w:r w:rsidR="004A72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que l’employée</w:t>
            </w:r>
            <w:r w:rsidR="00D43E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937C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ne </w:t>
            </w:r>
            <w:r w:rsidR="00D43E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soit pas </w:t>
            </w:r>
            <w:r w:rsidR="00937C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visible de l’extérieur ou de la réception</w:t>
            </w:r>
          </w:p>
          <w:p w14:paraId="4E991058" w14:textId="77777777" w:rsidR="00190D58" w:rsidRPr="00937C0E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6114DE14" w14:textId="77777777" w:rsidR="00190D58" w:rsidRPr="00937C0E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7898847F" w14:textId="77777777" w:rsidR="00190D58" w:rsidRPr="00937C0E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0E1FF72C" w14:textId="77777777" w:rsidR="00190D58" w:rsidRPr="00937C0E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7B5A1059" w14:textId="77777777" w:rsidR="00190D58" w:rsidRPr="00937C0E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49321D78" w14:textId="77777777" w:rsidR="00190D58" w:rsidRPr="00937C0E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22A1573E" w14:textId="77777777" w:rsidR="00190D58" w:rsidRPr="00937C0E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90D58" w:rsidRPr="006E0650" w14:paraId="751D02EC" w14:textId="77777777" w:rsidTr="00B34B67">
        <w:tc>
          <w:tcPr>
            <w:tcW w:w="10881" w:type="dxa"/>
            <w:gridSpan w:val="2"/>
            <w:shd w:val="clear" w:color="auto" w:fill="auto"/>
          </w:tcPr>
          <w:p w14:paraId="6EA8EF85" w14:textId="7290FB4A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61F9B84D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4204CE5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632CEC0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6326243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5F054E4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FF5A3A3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D93AB3D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0607AD" w14:textId="77777777" w:rsidR="002456D6" w:rsidRPr="006E0650" w:rsidRDefault="002456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6E0650" w14:paraId="6A77E4DB" w14:textId="77777777" w:rsidTr="00B34B67">
        <w:tc>
          <w:tcPr>
            <w:tcW w:w="5327" w:type="dxa"/>
            <w:shd w:val="clear" w:color="auto" w:fill="00B0F0"/>
          </w:tcPr>
          <w:p w14:paraId="03616014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Ligne directrice</w:t>
            </w:r>
          </w:p>
        </w:tc>
        <w:tc>
          <w:tcPr>
            <w:tcW w:w="5554" w:type="dxa"/>
            <w:shd w:val="clear" w:color="auto" w:fill="00B0F0"/>
          </w:tcPr>
          <w:p w14:paraId="49AF85DA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Options de plan de sécurité individualisées</w:t>
            </w:r>
          </w:p>
        </w:tc>
        <w:tc>
          <w:tcPr>
            <w:tcW w:w="2977" w:type="dxa"/>
            <w:shd w:val="clear" w:color="auto" w:fill="00B0F0"/>
          </w:tcPr>
          <w:p w14:paraId="6DAEEAF0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Mesures prises</w:t>
            </w:r>
          </w:p>
        </w:tc>
      </w:tr>
      <w:tr w:rsidR="00190D58" w:rsidRPr="006E0650" w14:paraId="0B5DB8C5" w14:textId="77777777" w:rsidTr="00B34B67">
        <w:tc>
          <w:tcPr>
            <w:tcW w:w="5327" w:type="dxa"/>
            <w:shd w:val="clear" w:color="auto" w:fill="auto"/>
          </w:tcPr>
          <w:p w14:paraId="1493A683" w14:textId="53F266A8" w:rsidR="00190D58" w:rsidRPr="006E0650" w:rsidRDefault="00190D58" w:rsidP="00856F4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Établir des dispositions relatives aux congés qui permettent à </w:t>
            </w:r>
            <w:r w:rsidR="00D6108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 personne</w:t>
            </w:r>
            <w:r w:rsidR="0035159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A6360E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s’occuper des questions</w:t>
            </w:r>
            <w:r w:rsidR="00856F4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juridiques, de trouver un logement</w:t>
            </w:r>
            <w:r w:rsidR="00A6360E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, </w:t>
            </w:r>
            <w:r w:rsidR="00D3058C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s’occuper</w:t>
            </w:r>
            <w:r w:rsidR="00856F4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</w:t>
            </w:r>
            <w:r w:rsidR="00D3058C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es </w:t>
            </w:r>
            <w:r w:rsidR="00856F4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enfant</w:t>
            </w:r>
            <w:r w:rsidR="00BF7B3F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 et de prendre le temps de guérir.</w:t>
            </w:r>
          </w:p>
        </w:tc>
        <w:tc>
          <w:tcPr>
            <w:tcW w:w="5554" w:type="dxa"/>
            <w:shd w:val="clear" w:color="auto" w:fill="auto"/>
          </w:tcPr>
          <w:p w14:paraId="7B43F282" w14:textId="0482D8A3" w:rsidR="00190D58" w:rsidRPr="006E0650" w:rsidRDefault="00107C36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Se conformer aux règles relatives aux congés spéciaux en cas de violence familiale ou de violence à caractère sexuel </w:t>
            </w:r>
          </w:p>
          <w:p w14:paraId="47F10172" w14:textId="13206CEE" w:rsidR="00107C36" w:rsidRDefault="008332A7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Lui p</w:t>
            </w:r>
            <w:r w:rsidR="00107C3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ermettre de prendre ces congés de façon flexible (par heures par exemple et non par journées complètes)</w:t>
            </w:r>
          </w:p>
          <w:p w14:paraId="78BB6174" w14:textId="56CE6B23" w:rsidR="00190D58" w:rsidRPr="006E0650" w:rsidRDefault="000E72A2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Offrir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des horaires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flexibles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pour </w:t>
            </w:r>
            <w:r w:rsidR="00E8071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traiter d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es affaires personnelles</w:t>
            </w:r>
          </w:p>
          <w:p w14:paraId="4796A5A3" w14:textId="77777777" w:rsidR="00190D58" w:rsidRPr="006E0650" w:rsidRDefault="00190D58" w:rsidP="00334AC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795D39D9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8813FA8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173D364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381887B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6E0650" w14:paraId="2EA66562" w14:textId="77777777" w:rsidTr="00B34B67">
        <w:tc>
          <w:tcPr>
            <w:tcW w:w="10881" w:type="dxa"/>
            <w:gridSpan w:val="2"/>
            <w:shd w:val="clear" w:color="auto" w:fill="auto"/>
          </w:tcPr>
          <w:p w14:paraId="25860821" w14:textId="46AC7F31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21F2940F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226D485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6B3E0AF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DBF88D8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7F19631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A1BB9D5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4B4E6AA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01C9C6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AC2FB5" w14:paraId="70AB3269" w14:textId="77777777" w:rsidTr="00B34B67">
        <w:tc>
          <w:tcPr>
            <w:tcW w:w="5327" w:type="dxa"/>
            <w:shd w:val="clear" w:color="auto" w:fill="auto"/>
          </w:tcPr>
          <w:p w14:paraId="408C19C6" w14:textId="147CC181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Élaborer un système d’intervention si </w:t>
            </w:r>
            <w:r w:rsidR="00D6108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 personne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ne se présente pas au travail</w:t>
            </w:r>
            <w:r w:rsidR="00AC2F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59C58B1C" w14:textId="2ABDA67B" w:rsidR="00190D58" w:rsidRPr="00F43DD6" w:rsidRDefault="00E80710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43D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Permettre </w:t>
            </w:r>
            <w:r w:rsidR="004A186C" w:rsidRPr="00F43D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à un ou une collègue</w:t>
            </w:r>
            <w:r w:rsidR="00190D58" w:rsidRPr="00F43D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d’appeler une personne de confiance </w:t>
            </w:r>
            <w:r w:rsidR="007C017B" w:rsidRPr="00F43D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en cas </w:t>
            </w:r>
            <w:r w:rsidR="00190D58" w:rsidRPr="00F43D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</w:t>
            </w:r>
            <w:r w:rsidR="007C017B" w:rsidRPr="00F43D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’</w:t>
            </w:r>
            <w:r w:rsidR="00190D58" w:rsidRPr="00F43DD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absence inattendue</w:t>
            </w:r>
          </w:p>
          <w:p w14:paraId="0A768445" w14:textId="0A277B6A" w:rsidR="00190D58" w:rsidRPr="006E0650" w:rsidRDefault="007C017B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Personne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confiance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7FBD0F66" w14:textId="1983A4FE" w:rsidR="00190D58" w:rsidRPr="00F16FD6" w:rsidRDefault="007C017B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Nom</w:t>
            </w:r>
            <w:r w:rsidR="00AC2F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______</w:t>
            </w:r>
            <w:r w:rsidR="008332A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__________________________ Tél.   </w:t>
            </w:r>
            <w:r w:rsidR="008332A7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______</w:t>
            </w:r>
            <w:r w:rsidR="008332A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__________________________</w:t>
            </w:r>
          </w:p>
          <w:p w14:paraId="1304AF13" w14:textId="77777777" w:rsidR="00190D58" w:rsidRPr="00F16FD6" w:rsidRDefault="00190D58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35BD187C" w14:textId="77777777" w:rsidR="00190D58" w:rsidRPr="00F16FD6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326129CF" w14:textId="77777777" w:rsidR="00190D58" w:rsidRPr="00F16FD6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548DBF18" w14:textId="77777777" w:rsidR="00190D58" w:rsidRPr="00F16FD6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5CE8CDD7" w14:textId="77777777" w:rsidR="00190D58" w:rsidRPr="00F16FD6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6A2D8DF0" w14:textId="77777777" w:rsidR="00190D58" w:rsidRPr="00F16FD6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90D58" w:rsidRPr="006E0650" w14:paraId="4F0005D0" w14:textId="77777777" w:rsidTr="00B34B67">
        <w:tc>
          <w:tcPr>
            <w:tcW w:w="10881" w:type="dxa"/>
            <w:gridSpan w:val="2"/>
            <w:shd w:val="clear" w:color="auto" w:fill="auto"/>
          </w:tcPr>
          <w:p w14:paraId="72B9DA81" w14:textId="19588881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5F008A83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2CEA2FA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C4F0D10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FB4FA27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CED6DC1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B9858CF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E93D2EA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0F536C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135A46" w14:paraId="24205E97" w14:textId="77777777" w:rsidTr="00B34B67">
        <w:tc>
          <w:tcPr>
            <w:tcW w:w="5327" w:type="dxa"/>
            <w:shd w:val="clear" w:color="auto" w:fill="auto"/>
          </w:tcPr>
          <w:p w14:paraId="4EEBE383" w14:textId="5BBDD81C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Avis</w:t>
            </w:r>
            <w:r w:rsidR="007C017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7C017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le personnel d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</w:t>
            </w:r>
            <w:r w:rsidR="007C017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risque</w:t>
            </w:r>
            <w:r w:rsidR="007C017B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violence en milieu de travail</w:t>
            </w:r>
            <w:r w:rsidR="00AC2F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4A840875" w14:textId="3210D392" w:rsidR="00190D58" w:rsidRPr="006E0650" w:rsidRDefault="001B0DFE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Identifier qui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devrai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être avis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</w:p>
          <w:p w14:paraId="4645519C" w14:textId="32F08E35" w:rsidR="00190D58" w:rsidRPr="006E0650" w:rsidRDefault="001B0DFE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Décider comment les aviser</w:t>
            </w:r>
          </w:p>
          <w:p w14:paraId="6C58B718" w14:textId="08B81B80" w:rsidR="00190D58" w:rsidRPr="006E0650" w:rsidRDefault="001B0DFE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onsidér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er les enjeux liés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à la confidentialité de l</w:t>
            </w:r>
            <w:r w:rsidR="00BA7C0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’employée</w:t>
            </w:r>
            <w:r w:rsidR="00CC0894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aux prises avec la violence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et de l’agresseur</w:t>
            </w:r>
          </w:p>
          <w:p w14:paraId="2275035D" w14:textId="0FE10FB2" w:rsidR="00190D58" w:rsidRPr="006E0650" w:rsidRDefault="00190D58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Partager l’information </w:t>
            </w:r>
            <w:r w:rsidR="00CC0894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seulement si nécessaire</w:t>
            </w:r>
          </w:p>
          <w:p w14:paraId="7E0ED322" w14:textId="77777777" w:rsidR="00190D58" w:rsidRPr="006E0650" w:rsidRDefault="00190D58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19C6C314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79369653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3E31F9F8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1E4F76D6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698EBE1D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90D58" w:rsidRPr="006E0650" w14:paraId="658FF02A" w14:textId="77777777" w:rsidTr="00B34B67">
        <w:tc>
          <w:tcPr>
            <w:tcW w:w="10881" w:type="dxa"/>
            <w:gridSpan w:val="2"/>
            <w:shd w:val="clear" w:color="auto" w:fill="auto"/>
          </w:tcPr>
          <w:p w14:paraId="08D98A98" w14:textId="70C0B7D2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1CA6A47D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0011CE3" w14:textId="77777777" w:rsidR="00190D58" w:rsidRPr="006E0650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BE0344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FD5864" w14:textId="77777777" w:rsidR="002456D6" w:rsidRPr="006E0650" w:rsidRDefault="002456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6E0650" w14:paraId="74A8DB57" w14:textId="77777777" w:rsidTr="00B34B67">
        <w:tc>
          <w:tcPr>
            <w:tcW w:w="5327" w:type="dxa"/>
            <w:shd w:val="clear" w:color="auto" w:fill="00B0F0"/>
          </w:tcPr>
          <w:p w14:paraId="5B34EC10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Ligne directrice</w:t>
            </w:r>
          </w:p>
        </w:tc>
        <w:tc>
          <w:tcPr>
            <w:tcW w:w="5554" w:type="dxa"/>
            <w:shd w:val="clear" w:color="auto" w:fill="00B0F0"/>
          </w:tcPr>
          <w:p w14:paraId="185105B2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Options de plan de sécurité individualisées</w:t>
            </w:r>
          </w:p>
        </w:tc>
        <w:tc>
          <w:tcPr>
            <w:tcW w:w="2977" w:type="dxa"/>
            <w:shd w:val="clear" w:color="auto" w:fill="00B0F0"/>
          </w:tcPr>
          <w:p w14:paraId="77543602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Mesures prises</w:t>
            </w:r>
          </w:p>
        </w:tc>
      </w:tr>
      <w:tr w:rsidR="00190D58" w:rsidRPr="006E0650" w14:paraId="6783C4B3" w14:textId="77777777" w:rsidTr="00B34B67">
        <w:tc>
          <w:tcPr>
            <w:tcW w:w="5327" w:type="dxa"/>
            <w:shd w:val="clear" w:color="auto" w:fill="auto"/>
          </w:tcPr>
          <w:p w14:paraId="0CF3991C" w14:textId="48A8782D" w:rsidR="00190D58" w:rsidRPr="006E0650" w:rsidRDefault="00190D58" w:rsidP="00AC2FB5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Si nécessaire, </w:t>
            </w:r>
            <w:r w:rsidR="00CC0894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identifie</w:t>
            </w:r>
            <w:r w:rsidR="005A4D7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l’agresseur en fournissant une photo ou une description</w:t>
            </w:r>
            <w:r w:rsidR="00AC2F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78458E6D" w14:textId="2877495B" w:rsidR="00190D58" w:rsidRPr="006E0650" w:rsidRDefault="00190D58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Évaluer les secteurs et les services du milieu de travail pour déterminer </w:t>
            </w:r>
            <w:r w:rsidR="00CC0894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es risques </w:t>
            </w:r>
            <w:r w:rsidR="00CC0894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 personnel et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1E7CC3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aux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collègues</w:t>
            </w:r>
          </w:p>
          <w:p w14:paraId="1F75E1D6" w14:textId="2134AEA7" w:rsidR="00190D58" w:rsidRPr="006E0650" w:rsidRDefault="00190D58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Obtenir une photo récente</w:t>
            </w:r>
            <w:r w:rsidR="00AC2F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l’agresseur</w:t>
            </w:r>
          </w:p>
          <w:p w14:paraId="08659A80" w14:textId="4FE8245E" w:rsidR="00190D58" w:rsidRPr="006E0650" w:rsidRDefault="001E7CC3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Partager </w:t>
            </w:r>
            <w:r w:rsidR="0069212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</w:t>
            </w:r>
            <w:r w:rsidR="00692121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photo</w:t>
            </w:r>
            <w:r w:rsidR="009F03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et une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description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avec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 sécurité</w:t>
            </w:r>
            <w:r w:rsidR="0069212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, les personnes à la réception et/ou les services pertinents</w:t>
            </w:r>
          </w:p>
          <w:p w14:paraId="2F91276B" w14:textId="38F9C4BB" w:rsidR="00190D58" w:rsidRPr="006E0650" w:rsidRDefault="001E7CC3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Diffuser une photo</w:t>
            </w:r>
            <w:r w:rsidR="009F03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et une 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description </w:t>
            </w:r>
            <w:r w:rsidR="00190D58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à l’ensemble du lieu de travail </w:t>
            </w:r>
            <w:r w:rsidR="0069212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 approprié</w:t>
            </w:r>
          </w:p>
          <w:p w14:paraId="6EA20863" w14:textId="77777777" w:rsidR="00190D58" w:rsidRPr="006E0650" w:rsidRDefault="00190D58" w:rsidP="00F43DD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2977" w:type="dxa"/>
            <w:vMerge w:val="restart"/>
          </w:tcPr>
          <w:p w14:paraId="5928B9F8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A73509D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4E851A2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F9068F9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2181058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037CB6C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58" w:rsidRPr="006E0650" w14:paraId="726898D1" w14:textId="77777777" w:rsidTr="00B34B67">
        <w:tc>
          <w:tcPr>
            <w:tcW w:w="10881" w:type="dxa"/>
            <w:gridSpan w:val="2"/>
            <w:shd w:val="clear" w:color="auto" w:fill="auto"/>
          </w:tcPr>
          <w:p w14:paraId="451DF865" w14:textId="681DE193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29CF0DB7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74DE2DA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2046F9B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F3A5FCF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D7A3B26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53C0E6C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C023B79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CB05C90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4DBBE5A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D226BD1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C8F2B10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B73BB22" w14:textId="77777777" w:rsidR="00190D58" w:rsidRPr="006E0650" w:rsidRDefault="00190D58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DEFBA4" w14:textId="77777777" w:rsidR="00190D58" w:rsidRPr="006E0650" w:rsidRDefault="00190D58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FDD" w:rsidRPr="008E6D42" w14:paraId="1EE378F5" w14:textId="77777777" w:rsidTr="00B34B67">
        <w:tc>
          <w:tcPr>
            <w:tcW w:w="5327" w:type="dxa"/>
            <w:shd w:val="clear" w:color="auto" w:fill="auto"/>
          </w:tcPr>
          <w:p w14:paraId="31BB8CC0" w14:textId="3D756184" w:rsidR="00990FDD" w:rsidRPr="006E0650" w:rsidRDefault="00AC2FB5" w:rsidP="00AC2FB5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Assurer la s</w:t>
            </w:r>
            <w:r w:rsidR="00990FD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écurité personnelle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en dehors </w:t>
            </w:r>
            <w:r w:rsidR="00990FDD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du travail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  <w:tc>
          <w:tcPr>
            <w:tcW w:w="5554" w:type="dxa"/>
            <w:shd w:val="clear" w:color="auto" w:fill="auto"/>
          </w:tcPr>
          <w:p w14:paraId="53B6863B" w14:textId="30542787" w:rsidR="00990FDD" w:rsidRPr="006E0650" w:rsidRDefault="00692121" w:rsidP="00692121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Vérifier que la personne a un plan de sécurité qui couvre les périodes où elle n’est pas au travail </w:t>
            </w:r>
          </w:p>
        </w:tc>
        <w:tc>
          <w:tcPr>
            <w:tcW w:w="2977" w:type="dxa"/>
            <w:vMerge w:val="restart"/>
          </w:tcPr>
          <w:p w14:paraId="1C485B4E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990FDD" w:rsidRPr="006E0650" w14:paraId="144B676F" w14:textId="77777777" w:rsidTr="00B34B67">
        <w:tc>
          <w:tcPr>
            <w:tcW w:w="10881" w:type="dxa"/>
            <w:gridSpan w:val="2"/>
            <w:shd w:val="clear" w:color="auto" w:fill="auto"/>
          </w:tcPr>
          <w:p w14:paraId="17A41CA2" w14:textId="553E39B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0DEB2D39" w14:textId="7777777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232AA4B" w14:textId="7777777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CBBB6C5" w14:textId="7777777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85F6DE6" w14:textId="7777777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007CB39" w14:textId="7777777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60C2C29" w14:textId="7777777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C0714A9" w14:textId="77777777" w:rsidR="00990FDD" w:rsidRPr="006E0650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6B06339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7DB54A7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CBBBDB" w14:textId="77777777" w:rsidR="002456D6" w:rsidRPr="006E0650" w:rsidRDefault="002456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6E0650" w14:paraId="5EE7AAB5" w14:textId="77777777" w:rsidTr="002456D6">
        <w:trPr>
          <w:trHeight w:val="227"/>
        </w:trPr>
        <w:tc>
          <w:tcPr>
            <w:tcW w:w="5327" w:type="dxa"/>
            <w:shd w:val="clear" w:color="auto" w:fill="00B0F0"/>
          </w:tcPr>
          <w:p w14:paraId="41F292AE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Ligne directrice</w:t>
            </w:r>
          </w:p>
        </w:tc>
        <w:tc>
          <w:tcPr>
            <w:tcW w:w="5554" w:type="dxa"/>
            <w:shd w:val="clear" w:color="auto" w:fill="00B0F0"/>
          </w:tcPr>
          <w:p w14:paraId="11F1FA0D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Options de plan de sécurité individualisées</w:t>
            </w:r>
          </w:p>
        </w:tc>
        <w:tc>
          <w:tcPr>
            <w:tcW w:w="2977" w:type="dxa"/>
            <w:shd w:val="clear" w:color="auto" w:fill="00B0F0"/>
          </w:tcPr>
          <w:p w14:paraId="0B127A3A" w14:textId="77777777" w:rsidR="00241815" w:rsidRPr="006E0650" w:rsidRDefault="00241815" w:rsidP="00B032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fr-CA"/>
              </w:rPr>
              <w:t>Mesures prises</w:t>
            </w:r>
          </w:p>
        </w:tc>
      </w:tr>
      <w:tr w:rsidR="00990FDD" w:rsidRPr="006E0650" w14:paraId="0397D03B" w14:textId="77777777" w:rsidTr="00B34B67">
        <w:tc>
          <w:tcPr>
            <w:tcW w:w="5327" w:type="dxa"/>
            <w:shd w:val="clear" w:color="auto" w:fill="auto"/>
          </w:tcPr>
          <w:p w14:paraId="788CBEF6" w14:textId="48465EAF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Organiser des réunions régulières pour examiner</w:t>
            </w:r>
            <w:r w:rsidR="00614A30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les dispositions du plan</w:t>
            </w: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. </w:t>
            </w:r>
            <w:r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Avise</w:t>
            </w:r>
            <w:r w:rsidR="00614A30"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</w:t>
            </w:r>
            <w:r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votre </w:t>
            </w:r>
            <w:r w:rsidR="00FE2679"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superviseur</w:t>
            </w:r>
            <w:r w:rsidR="00614A30"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ou superviseure</w:t>
            </w:r>
            <w:r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si les </w:t>
            </w:r>
            <w:r w:rsidR="00FE2679"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préoccupations de </w:t>
            </w:r>
            <w:r w:rsidRPr="006E0650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sécurité s’intensifient!</w:t>
            </w:r>
          </w:p>
        </w:tc>
        <w:tc>
          <w:tcPr>
            <w:tcW w:w="5554" w:type="dxa"/>
            <w:shd w:val="clear" w:color="auto" w:fill="auto"/>
          </w:tcPr>
          <w:p w14:paraId="4A86E212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Date 1 _________________________</w:t>
            </w:r>
          </w:p>
          <w:p w14:paraId="339BAC60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Date 2 _________________________</w:t>
            </w:r>
          </w:p>
          <w:p w14:paraId="76309E90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Date 3 _________________________</w:t>
            </w:r>
          </w:p>
          <w:p w14:paraId="423FE34A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27FF53CB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93E5849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7CD8B36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3627447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313A394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3775229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FDD" w:rsidRPr="006E0650" w14:paraId="1A17D313" w14:textId="77777777" w:rsidTr="00B34B67">
        <w:tc>
          <w:tcPr>
            <w:tcW w:w="10881" w:type="dxa"/>
            <w:gridSpan w:val="2"/>
            <w:shd w:val="clear" w:color="auto" w:fill="auto"/>
          </w:tcPr>
          <w:p w14:paraId="721C1909" w14:textId="5A27D24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3AF9518D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9BA5BA1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D59D4F4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A4B6797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9D1C242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F160C82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BEAA95A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46F982C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82D857C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566B40D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0160D91" w14:textId="77777777" w:rsidR="00990FDD" w:rsidRPr="006E0650" w:rsidRDefault="00990FDD" w:rsidP="00B0326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137262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FDD" w:rsidRPr="006E0650" w14:paraId="4B83D683" w14:textId="77777777" w:rsidTr="00B34B67">
        <w:tc>
          <w:tcPr>
            <w:tcW w:w="10881" w:type="dxa"/>
            <w:gridSpan w:val="2"/>
            <w:shd w:val="clear" w:color="auto" w:fill="auto"/>
          </w:tcPr>
          <w:p w14:paraId="5D967CCA" w14:textId="4BF6CA1E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Remarques</w:t>
            </w:r>
            <w:r w:rsidR="007E18F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1826C6" w:rsidRPr="006E06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713E387B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B09C47C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0C3C85A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1E9EF8D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697B94E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5ACD14F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1E693CC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5C0D99E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2695A71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EBF64EF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F901465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56B2C01" w14:textId="77777777" w:rsidR="00990FDD" w:rsidRPr="006E0650" w:rsidRDefault="00990FDD" w:rsidP="00B03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C9499E" w14:textId="0747378F" w:rsidR="00241815" w:rsidRDefault="00241815" w:rsidP="00241815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522B0C64" w14:textId="58872EF2" w:rsidR="00700E15" w:rsidRDefault="00700E15" w:rsidP="00241815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5520D2DA" w14:textId="77777777" w:rsidR="00700E15" w:rsidRPr="005A4D7D" w:rsidRDefault="00700E15" w:rsidP="00241815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2E9B5F24" w14:textId="0EF605E1" w:rsidR="00B86D1F" w:rsidRPr="00700E15" w:rsidRDefault="00B86D1F" w:rsidP="00B86D1F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700E15">
        <w:rPr>
          <w:rFonts w:asciiTheme="minorHAnsi" w:hAnsiTheme="minorHAnsi" w:cstheme="minorHAnsi"/>
          <w:sz w:val="22"/>
          <w:szCs w:val="22"/>
          <w:lang w:val="fr-CA"/>
        </w:rPr>
        <w:t>_______________________________</w:t>
      </w:r>
      <w:r w:rsidRPr="00700E15">
        <w:rPr>
          <w:rFonts w:asciiTheme="minorHAnsi" w:hAnsiTheme="minorHAnsi" w:cstheme="minorHAnsi"/>
          <w:sz w:val="22"/>
          <w:szCs w:val="22"/>
          <w:lang w:val="fr-CA"/>
        </w:rPr>
        <w:tab/>
        <w:t>____________________           ______________________________</w:t>
      </w:r>
      <w:r w:rsidR="00614421" w:rsidRPr="00700E15">
        <w:rPr>
          <w:rFonts w:asciiTheme="minorHAnsi" w:hAnsiTheme="minorHAnsi" w:cstheme="minorHAnsi"/>
          <w:sz w:val="22"/>
          <w:szCs w:val="22"/>
          <w:lang w:val="fr-CA"/>
        </w:rPr>
        <w:tab/>
      </w:r>
      <w:r w:rsidRPr="00700E15">
        <w:rPr>
          <w:rFonts w:asciiTheme="minorHAnsi" w:hAnsiTheme="minorHAnsi" w:cstheme="minorHAnsi"/>
          <w:sz w:val="22"/>
          <w:szCs w:val="22"/>
          <w:lang w:val="fr-CA"/>
        </w:rPr>
        <w:t>___________________</w:t>
      </w:r>
    </w:p>
    <w:p w14:paraId="199DB2DC" w14:textId="0B8A6AB1" w:rsidR="00B86D1F" w:rsidRPr="006E0650" w:rsidRDefault="00B86D1F" w:rsidP="00B86D1F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6E0650">
        <w:rPr>
          <w:rFonts w:asciiTheme="minorHAnsi" w:hAnsiTheme="minorHAnsi" w:cstheme="minorHAnsi"/>
          <w:sz w:val="22"/>
          <w:szCs w:val="22"/>
          <w:lang w:val="fr-CA"/>
        </w:rPr>
        <w:t>Signature de l’employé ou employée</w:t>
      </w:r>
      <w:r w:rsidRPr="006E0650">
        <w:rPr>
          <w:rFonts w:asciiTheme="minorHAnsi" w:hAnsiTheme="minorHAnsi" w:cstheme="minorHAnsi"/>
          <w:sz w:val="22"/>
          <w:szCs w:val="22"/>
          <w:lang w:val="fr-CA"/>
        </w:rPr>
        <w:tab/>
        <w:t xml:space="preserve">Date                    </w:t>
      </w:r>
      <w:r w:rsidR="004406D2">
        <w:rPr>
          <w:rFonts w:asciiTheme="minorHAnsi" w:hAnsiTheme="minorHAnsi" w:cstheme="minorHAnsi"/>
          <w:sz w:val="22"/>
          <w:szCs w:val="22"/>
          <w:lang w:val="fr-CA"/>
        </w:rPr>
        <w:t xml:space="preserve">                           </w:t>
      </w:r>
      <w:r w:rsidRPr="006E0650">
        <w:rPr>
          <w:rFonts w:asciiTheme="minorHAnsi" w:hAnsiTheme="minorHAnsi" w:cstheme="minorHAnsi"/>
          <w:sz w:val="22"/>
          <w:szCs w:val="22"/>
          <w:lang w:val="fr-CA"/>
        </w:rPr>
        <w:t xml:space="preserve">Signature du ou de la </w:t>
      </w:r>
      <w:r w:rsidR="00700E15">
        <w:rPr>
          <w:rFonts w:asciiTheme="minorHAnsi" w:hAnsiTheme="minorHAnsi" w:cstheme="minorHAnsi"/>
          <w:sz w:val="22"/>
          <w:szCs w:val="22"/>
          <w:lang w:val="fr-CA"/>
        </w:rPr>
        <w:t>gestionnaire</w:t>
      </w:r>
      <w:r w:rsidR="004406D2">
        <w:rPr>
          <w:rFonts w:asciiTheme="minorHAnsi" w:hAnsiTheme="minorHAnsi" w:cstheme="minorHAnsi"/>
          <w:sz w:val="22"/>
          <w:szCs w:val="22"/>
          <w:lang w:val="fr-CA"/>
        </w:rPr>
        <w:t xml:space="preserve">             </w:t>
      </w:r>
      <w:r w:rsidRPr="006E0650">
        <w:rPr>
          <w:rFonts w:asciiTheme="minorHAnsi" w:hAnsiTheme="minorHAnsi" w:cstheme="minorHAnsi"/>
          <w:sz w:val="22"/>
          <w:szCs w:val="22"/>
          <w:lang w:val="fr-CA"/>
        </w:rPr>
        <w:t>Date</w:t>
      </w:r>
    </w:p>
    <w:p w14:paraId="6B20AEBD" w14:textId="00D6F7AC" w:rsidR="006E0650" w:rsidRPr="006E0650" w:rsidRDefault="006E0650" w:rsidP="00B86D1F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1DE4B11F" w14:textId="77777777" w:rsidR="006E0650" w:rsidRPr="006E0650" w:rsidRDefault="006E0650" w:rsidP="006E0650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51E840DF" w14:textId="77777777" w:rsidR="006E0650" w:rsidRPr="006E0650" w:rsidRDefault="006E0650" w:rsidP="00B86D1F">
      <w:pPr>
        <w:rPr>
          <w:rFonts w:asciiTheme="minorHAnsi" w:hAnsiTheme="minorHAnsi" w:cstheme="minorHAnsi"/>
          <w:sz w:val="22"/>
          <w:szCs w:val="22"/>
          <w:lang w:val="fr-CA"/>
        </w:rPr>
      </w:pPr>
    </w:p>
    <w:sectPr w:rsidR="006E0650" w:rsidRPr="006E0650" w:rsidSect="00073D12">
      <w:headerReference w:type="default" r:id="rId15"/>
      <w:pgSz w:w="15840" w:h="12240" w:orient="landscape"/>
      <w:pgMar w:top="1080" w:right="1080" w:bottom="90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43C98" w16cex:dateUtc="2022-01-08T21:38:00Z"/>
  <w16cex:commentExtensible w16cex:durableId="25859A3E" w16cex:dateUtc="2022-01-09T22:30:00Z"/>
  <w16cex:commentExtensible w16cex:durableId="25844126" w16cex:dateUtc="2022-01-08T21:58:00Z"/>
  <w16cex:commentExtensible w16cex:durableId="25854DCC" w16cex:dateUtc="2022-01-09T17:04:00Z"/>
  <w16cex:commentExtensible w16cex:durableId="25859A89" w16cex:dateUtc="2022-01-09T2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813F" w14:textId="77777777" w:rsidR="0090047A" w:rsidRDefault="0090047A" w:rsidP="00C80504">
      <w:r>
        <w:rPr>
          <w:lang w:val="fr-CA"/>
        </w:rPr>
        <w:separator/>
      </w:r>
    </w:p>
  </w:endnote>
  <w:endnote w:type="continuationSeparator" w:id="0">
    <w:p w14:paraId="2AEB1C81" w14:textId="77777777" w:rsidR="0090047A" w:rsidRDefault="0090047A" w:rsidP="00C80504">
      <w:r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26A8" w14:textId="77777777" w:rsidR="0090047A" w:rsidRDefault="0090047A" w:rsidP="00C80504">
      <w:r>
        <w:rPr>
          <w:lang w:val="fr-CA"/>
        </w:rPr>
        <w:separator/>
      </w:r>
    </w:p>
  </w:footnote>
  <w:footnote w:type="continuationSeparator" w:id="0">
    <w:p w14:paraId="5911131A" w14:textId="77777777" w:rsidR="0090047A" w:rsidRDefault="0090047A" w:rsidP="00C80504">
      <w:r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8904" w14:textId="7F171EFD" w:rsidR="00B34B67" w:rsidRDefault="002456D6" w:rsidP="002456D6">
    <w:pPr>
      <w:pStyle w:val="En-tte"/>
      <w:tabs>
        <w:tab w:val="clear" w:pos="4680"/>
        <w:tab w:val="clear" w:pos="9360"/>
        <w:tab w:val="left" w:pos="12735"/>
        <w:tab w:val="right" w:pos="13680"/>
      </w:tabs>
      <w:rPr>
        <w:noProof/>
        <w:lang w:val="en-CA" w:eastAsia="en-CA"/>
      </w:rPr>
    </w:pPr>
    <w:r>
      <w:rPr>
        <w:noProof/>
        <w:lang w:val="fr-CA" w:eastAsia="en-CA"/>
      </w:rPr>
      <w:tab/>
    </w:r>
    <w:r>
      <w:rPr>
        <w:noProof/>
        <w:lang w:val="fr-CA" w:eastAsia="en-CA"/>
      </w:rPr>
      <w:tab/>
    </w:r>
  </w:p>
  <w:p w14:paraId="727A33F2" w14:textId="22C967AE" w:rsidR="00B34B67" w:rsidRDefault="002456D6" w:rsidP="002456D6">
    <w:pPr>
      <w:pStyle w:val="En-tte"/>
      <w:tabs>
        <w:tab w:val="clear" w:pos="4680"/>
        <w:tab w:val="clear" w:pos="9360"/>
        <w:tab w:val="left" w:pos="12015"/>
        <w:tab w:val="left" w:pos="12735"/>
        <w:tab w:val="right" w:pos="13680"/>
      </w:tabs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AB1"/>
    <w:multiLevelType w:val="hybridMultilevel"/>
    <w:tmpl w:val="795882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AFA"/>
    <w:multiLevelType w:val="hybridMultilevel"/>
    <w:tmpl w:val="AC50F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563"/>
    <w:multiLevelType w:val="hybridMultilevel"/>
    <w:tmpl w:val="B8202A6C"/>
    <w:lvl w:ilvl="0" w:tplc="C134A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D31"/>
    <w:multiLevelType w:val="hybridMultilevel"/>
    <w:tmpl w:val="7BF048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5703E"/>
    <w:multiLevelType w:val="hybridMultilevel"/>
    <w:tmpl w:val="7DA245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25D73"/>
    <w:multiLevelType w:val="hybridMultilevel"/>
    <w:tmpl w:val="B3B6F4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4310"/>
    <w:multiLevelType w:val="hybridMultilevel"/>
    <w:tmpl w:val="EA52F526"/>
    <w:lvl w:ilvl="0" w:tplc="6F384D6E">
      <w:numFmt w:val="bullet"/>
      <w:lvlText w:val="-"/>
      <w:lvlJc w:val="left"/>
      <w:pPr>
        <w:ind w:left="964" w:hanging="604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0E94"/>
    <w:multiLevelType w:val="hybridMultilevel"/>
    <w:tmpl w:val="FFE2222E"/>
    <w:lvl w:ilvl="0" w:tplc="44FE5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62EDE"/>
    <w:multiLevelType w:val="hybridMultilevel"/>
    <w:tmpl w:val="479EE6E0"/>
    <w:lvl w:ilvl="0" w:tplc="7D7099D6">
      <w:numFmt w:val="bullet"/>
      <w:lvlText w:val="-"/>
      <w:lvlJc w:val="left"/>
      <w:pPr>
        <w:ind w:left="57" w:firstLine="51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D26AE"/>
    <w:multiLevelType w:val="hybridMultilevel"/>
    <w:tmpl w:val="2500EC5E"/>
    <w:lvl w:ilvl="0" w:tplc="132AB1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D280E"/>
    <w:multiLevelType w:val="hybridMultilevel"/>
    <w:tmpl w:val="A954A1BC"/>
    <w:lvl w:ilvl="0" w:tplc="6F384D6E">
      <w:numFmt w:val="bullet"/>
      <w:lvlText w:val="-"/>
      <w:lvlJc w:val="left"/>
      <w:pPr>
        <w:ind w:left="964" w:hanging="604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4342"/>
    <w:multiLevelType w:val="hybridMultilevel"/>
    <w:tmpl w:val="EDEE8B0A"/>
    <w:lvl w:ilvl="0" w:tplc="F0C68F74">
      <w:start w:val="4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82F2E1F8">
      <w:start w:val="10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AA5B6D"/>
    <w:multiLevelType w:val="hybridMultilevel"/>
    <w:tmpl w:val="4600C7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3D259A"/>
    <w:multiLevelType w:val="hybridMultilevel"/>
    <w:tmpl w:val="61A69682"/>
    <w:lvl w:ilvl="0" w:tplc="6F384D6E">
      <w:numFmt w:val="bullet"/>
      <w:lvlText w:val="-"/>
      <w:lvlJc w:val="left"/>
      <w:pPr>
        <w:ind w:left="964" w:hanging="604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16"/>
    <w:rsid w:val="00013448"/>
    <w:rsid w:val="00014345"/>
    <w:rsid w:val="000217DE"/>
    <w:rsid w:val="00030412"/>
    <w:rsid w:val="0003404B"/>
    <w:rsid w:val="000534AD"/>
    <w:rsid w:val="00073D12"/>
    <w:rsid w:val="000C50E7"/>
    <w:rsid w:val="000E72A2"/>
    <w:rsid w:val="00107C36"/>
    <w:rsid w:val="00135A46"/>
    <w:rsid w:val="00171F8C"/>
    <w:rsid w:val="001826C6"/>
    <w:rsid w:val="00190D58"/>
    <w:rsid w:val="00192DDF"/>
    <w:rsid w:val="00193C2B"/>
    <w:rsid w:val="001A66D1"/>
    <w:rsid w:val="001B0DFE"/>
    <w:rsid w:val="001B0F6D"/>
    <w:rsid w:val="001E7CC3"/>
    <w:rsid w:val="0020003A"/>
    <w:rsid w:val="00207827"/>
    <w:rsid w:val="00220697"/>
    <w:rsid w:val="00222FF7"/>
    <w:rsid w:val="00226168"/>
    <w:rsid w:val="00241815"/>
    <w:rsid w:val="002456D6"/>
    <w:rsid w:val="00252B91"/>
    <w:rsid w:val="002937E5"/>
    <w:rsid w:val="002B40C3"/>
    <w:rsid w:val="002C0EBB"/>
    <w:rsid w:val="002E63CA"/>
    <w:rsid w:val="002F6912"/>
    <w:rsid w:val="00334AC7"/>
    <w:rsid w:val="003472C6"/>
    <w:rsid w:val="00351590"/>
    <w:rsid w:val="00355D8A"/>
    <w:rsid w:val="0036236C"/>
    <w:rsid w:val="00377157"/>
    <w:rsid w:val="00386DDF"/>
    <w:rsid w:val="00391EB2"/>
    <w:rsid w:val="00396F08"/>
    <w:rsid w:val="003D0531"/>
    <w:rsid w:val="003E7B2F"/>
    <w:rsid w:val="004406D2"/>
    <w:rsid w:val="004A186C"/>
    <w:rsid w:val="004A72B6"/>
    <w:rsid w:val="004D1D7A"/>
    <w:rsid w:val="005044BD"/>
    <w:rsid w:val="0050708B"/>
    <w:rsid w:val="005160CF"/>
    <w:rsid w:val="0052276F"/>
    <w:rsid w:val="00574124"/>
    <w:rsid w:val="00580E9E"/>
    <w:rsid w:val="00585DB2"/>
    <w:rsid w:val="005875F4"/>
    <w:rsid w:val="005A4D7D"/>
    <w:rsid w:val="005B4C98"/>
    <w:rsid w:val="005C2AB5"/>
    <w:rsid w:val="005E7F4F"/>
    <w:rsid w:val="005F31C0"/>
    <w:rsid w:val="00614421"/>
    <w:rsid w:val="00614A30"/>
    <w:rsid w:val="006159CE"/>
    <w:rsid w:val="00615F89"/>
    <w:rsid w:val="00677B06"/>
    <w:rsid w:val="00691FB7"/>
    <w:rsid w:val="00692121"/>
    <w:rsid w:val="00694479"/>
    <w:rsid w:val="006A1028"/>
    <w:rsid w:val="006C69A1"/>
    <w:rsid w:val="006E0650"/>
    <w:rsid w:val="00700E15"/>
    <w:rsid w:val="00726C37"/>
    <w:rsid w:val="007315C1"/>
    <w:rsid w:val="00742270"/>
    <w:rsid w:val="007A51B0"/>
    <w:rsid w:val="007A69D7"/>
    <w:rsid w:val="007C017B"/>
    <w:rsid w:val="007C4DC2"/>
    <w:rsid w:val="007E18F9"/>
    <w:rsid w:val="008201C8"/>
    <w:rsid w:val="00831BEB"/>
    <w:rsid w:val="00832C4D"/>
    <w:rsid w:val="008332A7"/>
    <w:rsid w:val="00834413"/>
    <w:rsid w:val="00856F4D"/>
    <w:rsid w:val="008D1328"/>
    <w:rsid w:val="008E6D42"/>
    <w:rsid w:val="008F1D63"/>
    <w:rsid w:val="008F45D6"/>
    <w:rsid w:val="0090047A"/>
    <w:rsid w:val="0090223F"/>
    <w:rsid w:val="009317FB"/>
    <w:rsid w:val="00937C0E"/>
    <w:rsid w:val="009560D2"/>
    <w:rsid w:val="00990FDD"/>
    <w:rsid w:val="009A0B82"/>
    <w:rsid w:val="009A6AF1"/>
    <w:rsid w:val="009B7765"/>
    <w:rsid w:val="009C1DF9"/>
    <w:rsid w:val="009C24AA"/>
    <w:rsid w:val="009E2C4B"/>
    <w:rsid w:val="009E3B2C"/>
    <w:rsid w:val="009F031F"/>
    <w:rsid w:val="00A004A0"/>
    <w:rsid w:val="00A13F6E"/>
    <w:rsid w:val="00A1798E"/>
    <w:rsid w:val="00A17D6A"/>
    <w:rsid w:val="00A41588"/>
    <w:rsid w:val="00A6360E"/>
    <w:rsid w:val="00A777A3"/>
    <w:rsid w:val="00A93AE3"/>
    <w:rsid w:val="00A955B8"/>
    <w:rsid w:val="00AC2FB5"/>
    <w:rsid w:val="00AE0591"/>
    <w:rsid w:val="00B02634"/>
    <w:rsid w:val="00B0326D"/>
    <w:rsid w:val="00B22F87"/>
    <w:rsid w:val="00B34B67"/>
    <w:rsid w:val="00B506BD"/>
    <w:rsid w:val="00B86D1F"/>
    <w:rsid w:val="00B97CE1"/>
    <w:rsid w:val="00BA7C03"/>
    <w:rsid w:val="00BD58B3"/>
    <w:rsid w:val="00BE2041"/>
    <w:rsid w:val="00BE36C5"/>
    <w:rsid w:val="00BF7B3F"/>
    <w:rsid w:val="00C02FC3"/>
    <w:rsid w:val="00C17229"/>
    <w:rsid w:val="00C176B5"/>
    <w:rsid w:val="00C222F8"/>
    <w:rsid w:val="00C620D1"/>
    <w:rsid w:val="00C80504"/>
    <w:rsid w:val="00C9766E"/>
    <w:rsid w:val="00CA6163"/>
    <w:rsid w:val="00CB4D94"/>
    <w:rsid w:val="00CB6F02"/>
    <w:rsid w:val="00CC0894"/>
    <w:rsid w:val="00CC1A16"/>
    <w:rsid w:val="00CC2631"/>
    <w:rsid w:val="00CD0308"/>
    <w:rsid w:val="00CD1606"/>
    <w:rsid w:val="00D25258"/>
    <w:rsid w:val="00D3058C"/>
    <w:rsid w:val="00D43EC8"/>
    <w:rsid w:val="00D4621B"/>
    <w:rsid w:val="00D56790"/>
    <w:rsid w:val="00D61086"/>
    <w:rsid w:val="00D63D97"/>
    <w:rsid w:val="00D910C1"/>
    <w:rsid w:val="00DB7C83"/>
    <w:rsid w:val="00DC3E25"/>
    <w:rsid w:val="00DD4E27"/>
    <w:rsid w:val="00DD5D06"/>
    <w:rsid w:val="00DE6FB8"/>
    <w:rsid w:val="00E31EB2"/>
    <w:rsid w:val="00E4749C"/>
    <w:rsid w:val="00E62190"/>
    <w:rsid w:val="00E65FAF"/>
    <w:rsid w:val="00E763F6"/>
    <w:rsid w:val="00E80710"/>
    <w:rsid w:val="00E87415"/>
    <w:rsid w:val="00F1037A"/>
    <w:rsid w:val="00F161D4"/>
    <w:rsid w:val="00F16FD6"/>
    <w:rsid w:val="00F17BE4"/>
    <w:rsid w:val="00F22220"/>
    <w:rsid w:val="00F327A7"/>
    <w:rsid w:val="00F34E24"/>
    <w:rsid w:val="00F43473"/>
    <w:rsid w:val="00F43DD6"/>
    <w:rsid w:val="00F87323"/>
    <w:rsid w:val="00F90AFD"/>
    <w:rsid w:val="00FA224C"/>
    <w:rsid w:val="00FC6E21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C28B"/>
  <w15:docId w15:val="{451734B6-E134-4177-9560-A8430F6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C1DF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C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386DDF"/>
    <w:rPr>
      <w:color w:val="0000FF"/>
      <w:u w:val="single"/>
    </w:rPr>
  </w:style>
  <w:style w:type="paragraph" w:customStyle="1" w:styleId="welcome">
    <w:name w:val="welcome"/>
    <w:basedOn w:val="Normal"/>
    <w:rsid w:val="00386DDF"/>
    <w:pPr>
      <w:spacing w:before="120" w:after="120"/>
    </w:pPr>
    <w:rPr>
      <w:rFonts w:ascii="Arial" w:hAnsi="Arial" w:cs="Arial"/>
      <w:color w:val="FFFFFF"/>
    </w:rPr>
  </w:style>
  <w:style w:type="paragraph" w:styleId="Textedebulles">
    <w:name w:val="Balloon Text"/>
    <w:basedOn w:val="Normal"/>
    <w:semiHidden/>
    <w:rsid w:val="007A69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80504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C80504"/>
    <w:rPr>
      <w:sz w:val="24"/>
      <w:szCs w:val="24"/>
    </w:rPr>
  </w:style>
  <w:style w:type="paragraph" w:styleId="Pieddepage">
    <w:name w:val="footer"/>
    <w:basedOn w:val="Normal"/>
    <w:link w:val="PieddepageCar"/>
    <w:rsid w:val="00C8050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rsid w:val="00C80504"/>
    <w:rPr>
      <w:sz w:val="24"/>
      <w:szCs w:val="24"/>
    </w:rPr>
  </w:style>
  <w:style w:type="character" w:customStyle="1" w:styleId="Titre1Car">
    <w:name w:val="Titre 1 Car"/>
    <w:link w:val="Titre1"/>
    <w:uiPriority w:val="9"/>
    <w:rsid w:val="009C1DF9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91FB7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DE6FB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E6F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E6FB8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E6F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E6FB8"/>
    <w:rPr>
      <w:b/>
      <w:bCs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276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E0650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F327A7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0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cvf.ca" TargetMode="External"/><Relationship Id="rId13" Type="http://schemas.openxmlformats.org/officeDocument/2006/relationships/hyperlink" Target="https://cjfo.ca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alaid.on.ca/f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ocvf.ca/services-aux-femm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emaide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keitourbusiness.ca/" TargetMode="External"/><Relationship Id="rId14" Type="http://schemas.openxmlformats.org/officeDocument/2006/relationships/hyperlink" Target="https://centreinfojuridiqu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F590-54A9-449D-8C34-FF9A9777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1014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WORK SAFETY PLAN FOR KELLY MEATHREL</vt:lpstr>
    </vt:vector>
  </TitlesOfParts>
  <Company>MARKHAM STOUFFVILLE HOSPITAL</Company>
  <LinksUpToDate>false</LinksUpToDate>
  <CharactersWithSpaces>7380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http://www.neighboursfriendsandfamilies.ca/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template</dc:creator>
  <cp:lastModifiedBy>Katia</cp:lastModifiedBy>
  <cp:revision>32</cp:revision>
  <cp:lastPrinted>2010-12-03T16:52:00Z</cp:lastPrinted>
  <dcterms:created xsi:type="dcterms:W3CDTF">2022-01-10T04:14:00Z</dcterms:created>
  <dcterms:modified xsi:type="dcterms:W3CDTF">2022-03-28T14:35:00Z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